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33"/>
        <w:gridCol w:w="4488"/>
      </w:tblGrid>
      <w:tr w:rsidR="00D44E07" w:rsidTr="00D44E07">
        <w:tc>
          <w:tcPr>
            <w:tcW w:w="2802" w:type="dxa"/>
            <w:vMerge w:val="restart"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769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Сослан Юрьевич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69" w:type="dxa"/>
          </w:tcPr>
          <w:p w:rsidR="00710959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гимназии №4</w:t>
            </w:r>
            <w:r w:rsidR="007109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E07" w:rsidRP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права, экономики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769" w:type="dxa"/>
          </w:tcPr>
          <w:p w:rsidR="00D44E07" w:rsidRPr="00D44E07" w:rsidRDefault="00D44E07" w:rsidP="00D4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82DE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ВИУ, 2002</w:t>
            </w:r>
            <w:proofErr w:type="gramStart"/>
            <w:r w:rsidRPr="00682DE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;</w:t>
            </w:r>
            <w:proofErr w:type="gramEnd"/>
            <w:r w:rsidRPr="00682DE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СОГУ,2002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69" w:type="dxa"/>
          </w:tcPr>
          <w:p w:rsidR="00710959" w:rsidRPr="00710959" w:rsidRDefault="00710959" w:rsidP="007109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Юрист,</w:t>
            </w:r>
          </w:p>
          <w:p w:rsidR="00D44E07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Экономист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769" w:type="dxa"/>
          </w:tcPr>
          <w:p w:rsidR="00D44E07" w:rsidRP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69" w:type="dxa"/>
          </w:tcPr>
          <w:p w:rsidR="00D44E07" w:rsidRP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769" w:type="dxa"/>
          </w:tcPr>
          <w:p w:rsidR="00D44E07" w:rsidRP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69" w:type="dxa"/>
          </w:tcPr>
          <w:p w:rsid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</w:tr>
    </w:tbl>
    <w:p w:rsidR="005564E5" w:rsidRDefault="005564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10959" w:rsidRPr="00D44E07" w:rsidTr="00710959">
        <w:tc>
          <w:tcPr>
            <w:tcW w:w="2461" w:type="dxa"/>
            <w:vMerge w:val="restart"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10959" w:rsidRPr="00D44E07" w:rsidRDefault="00710959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Кайшаури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37DB6">
              <w:rPr>
                <w:rFonts w:ascii="Times New Roman" w:hAnsi="Times New Roman" w:cs="Times New Roman"/>
                <w:sz w:val="28"/>
                <w:szCs w:val="28"/>
              </w:rPr>
              <w:t>ивиевна</w:t>
            </w:r>
            <w:proofErr w:type="spellEnd"/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10959" w:rsidRPr="00710959" w:rsidRDefault="00710959" w:rsidP="007109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СОГУ,1998</w:t>
            </w:r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Математик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реподаватель</w:t>
            </w:r>
            <w:proofErr w:type="spellEnd"/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10959" w:rsidRPr="00D44E07" w:rsidTr="00710959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710959" w:rsidRDefault="00710959" w:rsidP="00710959">
      <w:pPr>
        <w:widowControl w:val="0"/>
        <w:suppressAutoHyphens/>
        <w:autoSpaceDN w:val="0"/>
        <w:spacing w:after="0" w:line="240" w:lineRule="auto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10959" w:rsidRPr="00D44E07" w:rsidTr="0081284D">
        <w:tc>
          <w:tcPr>
            <w:tcW w:w="2461" w:type="dxa"/>
            <w:vMerge w:val="restart"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Цирианиди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Понайотовна</w:t>
            </w:r>
            <w:proofErr w:type="spellEnd"/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10959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</w:t>
            </w:r>
          </w:p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10959" w:rsidRPr="00710959" w:rsidRDefault="00710959" w:rsidP="007109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3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>Учитель биологии  с правом преп</w:t>
            </w:r>
            <w:r>
              <w:rPr>
                <w:rFonts w:ascii="Times New Roman" w:eastAsia="Calibri" w:hAnsi="Times New Roman" w:cs="Times New Roman"/>
                <w:kern w:val="3"/>
                <w:sz w:val="28"/>
              </w:rPr>
              <w:t>одавания</w:t>
            </w: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 химии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10959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 общего образования</w:t>
            </w:r>
          </w:p>
        </w:tc>
      </w:tr>
    </w:tbl>
    <w:p w:rsidR="00710959" w:rsidRDefault="00710959" w:rsidP="00710959"/>
    <w:p w:rsidR="00710959" w:rsidRDefault="00710959" w:rsidP="00710959"/>
    <w:p w:rsidR="00710959" w:rsidRDefault="00710959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10959" w:rsidRPr="00D44E07" w:rsidTr="0081284D">
        <w:tc>
          <w:tcPr>
            <w:tcW w:w="2461" w:type="dxa"/>
            <w:vMerge w:val="restart"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 Германовна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10959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</w:rPr>
              <w:t>начальных классов</w:t>
            </w:r>
          </w:p>
        </w:tc>
      </w:tr>
      <w:tr w:rsidR="00710959" w:rsidRPr="00710959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10959" w:rsidRPr="00710959" w:rsidRDefault="00710959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</w:t>
            </w:r>
            <w:r w:rsid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8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10959" w:rsidRPr="00D44E07" w:rsidRDefault="00710959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Учитель </w:t>
            </w:r>
            <w:r w:rsidR="007A5B7F">
              <w:rPr>
                <w:rFonts w:ascii="Times New Roman" w:eastAsia="Calibri" w:hAnsi="Times New Roman" w:cs="Times New Roman"/>
                <w:kern w:val="3"/>
                <w:sz w:val="28"/>
              </w:rPr>
              <w:t>начальных классов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10959" w:rsidRPr="00D44E07" w:rsidRDefault="00710959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10959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10959" w:rsidRPr="00D44E07" w:rsidRDefault="00710959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5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10959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710959" w:rsidRDefault="00710959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ПИ, 2008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Педагогика и методика </w:t>
            </w:r>
            <w:proofErr w:type="spellStart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нач</w:t>
            </w:r>
            <w:proofErr w:type="gramStart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.о</w:t>
            </w:r>
            <w:proofErr w:type="gramEnd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браз</w:t>
            </w:r>
            <w:proofErr w:type="spellEnd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.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7A5B7F" w:rsidRDefault="007A5B7F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1994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Default="007A5B7F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Математик. </w:t>
            </w:r>
          </w:p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Преподаватель </w:t>
            </w: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математики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7A5B7F" w:rsidRDefault="007A5B7F" w:rsidP="00710959"/>
    <w:p w:rsidR="007A5B7F" w:rsidRDefault="007A5B7F" w:rsidP="00710959"/>
    <w:p w:rsidR="007A5B7F" w:rsidRDefault="007A5B7F" w:rsidP="00710959"/>
    <w:p w:rsidR="007A5B7F" w:rsidRDefault="007A5B7F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Албегов</w:t>
            </w:r>
            <w:proofErr w:type="spellEnd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Заурбек Романович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1983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Pr="007A5B7F" w:rsidRDefault="007A5B7F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Историк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.П</w:t>
            </w:r>
            <w:proofErr w:type="gramEnd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реподаватель</w:t>
            </w:r>
            <w:proofErr w:type="spellEnd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истории и обществознания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7A5B7F" w:rsidRDefault="007A5B7F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Алборова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Лариса </w:t>
            </w: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Хазбиевна</w:t>
            </w:r>
            <w:proofErr w:type="spellEnd"/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</w:t>
            </w:r>
            <w:r w:rsidR="007A5B7F">
              <w:rPr>
                <w:rFonts w:ascii="Times New Roman" w:hAnsi="Times New Roman" w:cs="Times New Roman"/>
                <w:sz w:val="28"/>
                <w:szCs w:val="28"/>
              </w:rPr>
              <w:t>иблиотекарь,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1986</w:t>
            </w:r>
          </w:p>
        </w:tc>
      </w:tr>
      <w:tr w:rsidR="007A5B7F" w:rsidRPr="007A5B7F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Pr="007A5B7F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Филолог.</w:t>
            </w:r>
          </w:p>
          <w:p w:rsidR="007A5B7F" w:rsidRPr="007A5B7F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  <w:p w:rsidR="007A5B7F" w:rsidRPr="007A5B7F" w:rsidRDefault="007A5B7F" w:rsidP="007A5B7F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Французского языка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3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1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D44E07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Нона Алексеевна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1B1384" w:rsidRPr="00710959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1B1384" w:rsidRPr="00710959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1998</w:t>
            </w:r>
          </w:p>
        </w:tc>
      </w:tr>
      <w:tr w:rsidR="001B1384" w:rsidRPr="007A5B7F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7A5B7F" w:rsidRDefault="001B1384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D44E07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1B1384" w:rsidRDefault="001B1384" w:rsidP="00710959"/>
    <w:p w:rsidR="001B1384" w:rsidRDefault="001B1384" w:rsidP="00710959"/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D44E07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Апаева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Аза Романовна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математики</w:t>
            </w:r>
          </w:p>
        </w:tc>
      </w:tr>
      <w:tr w:rsidR="001B1384" w:rsidRPr="00710959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У, 1976</w:t>
            </w:r>
          </w:p>
        </w:tc>
      </w:tr>
      <w:tr w:rsidR="001B1384" w:rsidRPr="007A5B7F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Математик.</w:t>
            </w:r>
          </w:p>
          <w:p w:rsidR="001B1384" w:rsidRPr="001B1384" w:rsidRDefault="001B1384" w:rsidP="001B1384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математики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1B1384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Балаев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Олег Ал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ександрович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Педагог-организатор ОБЖ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ФГОУ ВПО ГГАУ,2011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юрист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1B1384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Бестаева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Нанули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Шотаевна</w:t>
            </w:r>
            <w:proofErr w:type="spellEnd"/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ос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етинского языка и литерату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ры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1B1384" w:rsidRPr="001B1384" w:rsidRDefault="001B1384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СОГУ, 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2005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Педагогика и методика</w:t>
            </w:r>
          </w:p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преподавания</w:t>
            </w:r>
          </w:p>
          <w:p w:rsidR="001B1384" w:rsidRPr="001B1384" w:rsidRDefault="001B1384" w:rsidP="001B1384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русского языка  и литературы, осетинского языка и литературы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1B1384" w:rsidRDefault="001B1384" w:rsidP="00710959"/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1B1384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Бигулова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Залина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Заурбековна</w:t>
            </w:r>
            <w:proofErr w:type="spellEnd"/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химии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1991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Химик.</w:t>
            </w:r>
          </w:p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химии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1B1384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Битарова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Лидия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Каурбековна</w:t>
            </w:r>
            <w:proofErr w:type="spellEnd"/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осетинского языка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СОГУ,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2005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Осетинского языка и литературы</w:t>
            </w:r>
            <w:proofErr w:type="gram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,</w:t>
            </w:r>
            <w:proofErr w:type="gram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русского языка и литературы.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1B1384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Вартанян Элеонора Георгиевна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начальных классов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ПИ,</w:t>
            </w: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2007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начальных классов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МОиН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РСО-А</w:t>
            </w:r>
          </w:p>
        </w:tc>
      </w:tr>
    </w:tbl>
    <w:p w:rsidR="0081284D" w:rsidRDefault="0081284D" w:rsidP="0081284D"/>
    <w:p w:rsidR="0081284D" w:rsidRDefault="0081284D" w:rsidP="008128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81284D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Гадаева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Наили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Резоевна</w:t>
            </w:r>
            <w:proofErr w:type="spellEnd"/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черчения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СКГМИ, 2006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Архитектор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81284D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Гасиева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Зоя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Эльбрусовна</w:t>
            </w:r>
            <w:proofErr w:type="spellEnd"/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1994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х классов национальной </w:t>
            </w: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школы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81284D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81284D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Гассиева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Фатима </w:t>
            </w:r>
            <w:proofErr w:type="spellStart"/>
            <w:r w:rsidR="0081284D"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Графовна</w:t>
            </w:r>
            <w:proofErr w:type="spellEnd"/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236643" w:rsidRDefault="0081284D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учитель </w:t>
            </w:r>
            <w:r w:rsidR="00236643"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осетинского языка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236643" w:rsidRDefault="00236643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ЮОГПИ 1982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Педагогика и методика преподавания немецкого</w:t>
            </w:r>
          </w:p>
          <w:p w:rsidR="0081284D" w:rsidRPr="00236643" w:rsidRDefault="00236643" w:rsidP="00236643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языка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81284D" w:rsidRDefault="00236643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81284D" w:rsidRDefault="00236643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81284D" w:rsidRDefault="00236643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81284D" w:rsidRDefault="0081284D" w:rsidP="00710959"/>
    <w:p w:rsidR="00236643" w:rsidRDefault="00236643" w:rsidP="00710959"/>
    <w:p w:rsidR="00236643" w:rsidRDefault="00236643" w:rsidP="00710959"/>
    <w:p w:rsidR="00236643" w:rsidRDefault="00236643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Джиоева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Людмила Павловна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начальных классов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1998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Педагогика и методика преподавания русского языка  и литературы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236643" w:rsidRDefault="00236643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Дзагурова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Бэла Борисовна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музыки, МХК, ОДНКНР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1997</w:t>
            </w:r>
          </w:p>
        </w:tc>
      </w:tr>
      <w:tr w:rsidR="00236643" w:rsidRPr="0081284D" w:rsidTr="00236643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Педагог музыки и пения школ и </w:t>
            </w: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</w:t>
            </w:r>
            <w:proofErr w:type="gram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.у</w:t>
            </w:r>
            <w:proofErr w:type="gram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чилищ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   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23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2016,2022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 общего образования</w:t>
            </w:r>
          </w:p>
        </w:tc>
      </w:tr>
    </w:tbl>
    <w:p w:rsidR="00236643" w:rsidRDefault="00236643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Дзицоева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Белла Михайловна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ВПУ, 1999 СОГПИ,2007</w:t>
            </w:r>
          </w:p>
        </w:tc>
      </w:tr>
      <w:tr w:rsidR="00236643" w:rsidRPr="0081284D" w:rsidTr="005022A7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классов,</w:t>
            </w:r>
          </w:p>
          <w:p w:rsidR="00236643" w:rsidRPr="00236643" w:rsidRDefault="00236643" w:rsidP="00236643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Педагог-психолог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236643" w:rsidRPr="00236643" w:rsidRDefault="00236643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Дзотова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Зарина Артуровна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ИЗО и черчения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Влад</w:t>
            </w:r>
            <w:proofErr w:type="gram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.</w:t>
            </w:r>
            <w:proofErr w:type="gram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gram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</w:t>
            </w:r>
            <w:proofErr w:type="gram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олледж электроники</w:t>
            </w:r>
          </w:p>
        </w:tc>
      </w:tr>
      <w:tr w:rsidR="00236643" w:rsidRPr="0081284D" w:rsidTr="005022A7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Техник-технолог, коммерсант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23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23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2013,2019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Первая</w:t>
            </w:r>
          </w:p>
        </w:tc>
      </w:tr>
    </w:tbl>
    <w:p w:rsidR="00236643" w:rsidRPr="00236643" w:rsidRDefault="00236643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236643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Дулаев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МаратТамерланович</w:t>
            </w:r>
            <w:proofErr w:type="spellEnd"/>
          </w:p>
        </w:tc>
      </w:tr>
      <w:tr w:rsidR="00236643" w:rsidRPr="00236643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0"/>
              </w:rPr>
              <w:t>Заместитель директора по АХЧ, педагог-организатор ОБЖ</w:t>
            </w:r>
          </w:p>
        </w:tc>
      </w:tr>
      <w:tr w:rsidR="00236643" w:rsidRPr="00236643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СКГТУ,2004</w:t>
            </w:r>
          </w:p>
          <w:p w:rsidR="00236643" w:rsidRPr="00236643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СОРИПКРО, 2018</w:t>
            </w:r>
          </w:p>
        </w:tc>
      </w:tr>
      <w:tr w:rsidR="00236643" w:rsidRPr="00236643" w:rsidTr="005022A7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Инженер</w:t>
            </w:r>
            <w:proofErr w:type="gram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,у</w:t>
            </w:r>
            <w:proofErr w:type="gram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читель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ОБЖ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-</w:t>
            </w:r>
          </w:p>
        </w:tc>
      </w:tr>
    </w:tbl>
    <w:p w:rsidR="00236643" w:rsidRPr="00236643" w:rsidRDefault="00236643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236643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Загагов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Батраз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Таймуразович</w:t>
            </w:r>
            <w:proofErr w:type="spellEnd"/>
          </w:p>
        </w:tc>
      </w:tr>
      <w:tr w:rsidR="00F37DB6" w:rsidRPr="00236643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физкультуры</w:t>
            </w:r>
          </w:p>
        </w:tc>
      </w:tr>
      <w:tr w:rsidR="00F37DB6" w:rsidRPr="00236643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 1973</w:t>
            </w:r>
          </w:p>
        </w:tc>
      </w:tr>
      <w:tr w:rsidR="00F37DB6" w:rsidRPr="00236643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физвоспитания  средней школы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236643" w:rsidRDefault="00236643" w:rsidP="00236643"/>
    <w:p w:rsidR="00F37DB6" w:rsidRDefault="00F37DB6" w:rsidP="00236643"/>
    <w:p w:rsidR="00F37DB6" w:rsidRDefault="00F37DB6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Засеева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Ирина Андреевна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СОГУ,1999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Первая</w:t>
            </w:r>
          </w:p>
        </w:tc>
      </w:tr>
    </w:tbl>
    <w:p w:rsidR="00F37DB6" w:rsidRDefault="00F37DB6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Икоева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Джульета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Николаевна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английского языка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1992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английского языка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F37DB6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Первая</w:t>
            </w:r>
          </w:p>
        </w:tc>
      </w:tr>
    </w:tbl>
    <w:p w:rsidR="00236643" w:rsidRDefault="00236643" w:rsidP="00F37D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Каишаури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Баграт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Гивиевич</w:t>
            </w:r>
            <w:proofErr w:type="spellEnd"/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физической культуры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2006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физической культуры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-</w:t>
            </w:r>
          </w:p>
        </w:tc>
      </w:tr>
    </w:tbl>
    <w:p w:rsidR="00F37DB6" w:rsidRDefault="00F37DB6" w:rsidP="00F37DB6"/>
    <w:p w:rsidR="00F37DB6" w:rsidRDefault="00F37DB6" w:rsidP="00F37DB6"/>
    <w:p w:rsidR="00F37DB6" w:rsidRDefault="00F37DB6" w:rsidP="00F37DB6"/>
    <w:p w:rsidR="004844B4" w:rsidRDefault="004844B4" w:rsidP="00F37D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4844B4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Лазарова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Лариса Муратовна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французского языка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1983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F37DB6" w:rsidRPr="004844B4" w:rsidRDefault="00F37DB6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Учитель </w:t>
            </w:r>
            <w:r w:rsid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французского языка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4844B4" w:rsidP="0048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F37DB6" w:rsidRDefault="00F37DB6" w:rsidP="00F37D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F37DB6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Ломидзе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Белла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Арчиловна</w:t>
            </w:r>
            <w:proofErr w:type="spellEnd"/>
          </w:p>
        </w:tc>
      </w:tr>
      <w:tr w:rsidR="004844B4" w:rsidRPr="00F37DB6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русского языка и</w:t>
            </w:r>
          </w:p>
          <w:p w:rsidR="004844B4" w:rsidRP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литературы</w:t>
            </w:r>
          </w:p>
        </w:tc>
      </w:tr>
      <w:tr w:rsidR="004844B4" w:rsidRPr="00F37DB6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 2015</w:t>
            </w:r>
          </w:p>
        </w:tc>
      </w:tr>
      <w:tr w:rsidR="004844B4" w:rsidRPr="00F37DB6" w:rsidTr="005022A7">
        <w:trPr>
          <w:trHeight w:val="504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русского языка и литературы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81284D" w:rsidRDefault="004844B4" w:rsidP="0048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2020,2021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4844B4" w:rsidRPr="004844B4" w:rsidRDefault="004844B4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F37DB6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Макиева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Ирина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Эльбердовна</w:t>
            </w:r>
            <w:proofErr w:type="spellEnd"/>
          </w:p>
        </w:tc>
      </w:tr>
      <w:tr w:rsidR="004844B4" w:rsidRPr="00F37DB6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P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осетинского языка и литературы</w:t>
            </w:r>
          </w:p>
        </w:tc>
      </w:tr>
      <w:tr w:rsidR="004844B4" w:rsidRPr="00F37DB6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1999</w:t>
            </w:r>
          </w:p>
        </w:tc>
      </w:tr>
      <w:tr w:rsidR="004844B4" w:rsidRPr="00F37DB6" w:rsidTr="005022A7">
        <w:trPr>
          <w:trHeight w:val="504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F37DB6" w:rsidRDefault="00F37DB6" w:rsidP="004844B4">
      <w:pPr>
        <w:tabs>
          <w:tab w:val="left" w:pos="1640"/>
        </w:tabs>
      </w:pPr>
    </w:p>
    <w:p w:rsidR="004844B4" w:rsidRDefault="004844B4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4844B4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Макоева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Наира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Теймуразовна</w:t>
            </w:r>
            <w:proofErr w:type="spellEnd"/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математики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ТГУ 1985</w:t>
            </w:r>
          </w:p>
        </w:tc>
      </w:tr>
      <w:tr w:rsidR="004844B4" w:rsidRPr="004844B4" w:rsidTr="004844B4">
        <w:trPr>
          <w:trHeight w:val="272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математики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4844B4" w:rsidRDefault="004844B4" w:rsidP="0048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4844B4" w:rsidRDefault="004844B4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4844B4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Моураова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Нелли Виссарионовна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русского языка  и литературы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1992</w:t>
            </w:r>
          </w:p>
        </w:tc>
      </w:tr>
      <w:tr w:rsidR="004844B4" w:rsidRPr="004844B4" w:rsidTr="005022A7">
        <w:trPr>
          <w:trHeight w:val="272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русского языка  и литературы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  <w:p w:rsidR="004844B4" w:rsidRP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Грамота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МОиН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РСО-А</w:t>
            </w:r>
          </w:p>
        </w:tc>
      </w:tr>
    </w:tbl>
    <w:p w:rsidR="004844B4" w:rsidRDefault="004844B4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4844B4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302081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Набиева </w:t>
            </w: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Зулхумор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Халиловна</w:t>
            </w:r>
            <w:proofErr w:type="spellEnd"/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Pr="00302081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английского языка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302081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ДГПИ 1982</w:t>
            </w:r>
          </w:p>
        </w:tc>
      </w:tr>
      <w:tr w:rsidR="004844B4" w:rsidRPr="004844B4" w:rsidTr="005022A7">
        <w:trPr>
          <w:trHeight w:val="272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английского языка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302081" w:rsidRDefault="004844B4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081" w:rsidRPr="0030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302081" w:rsidRDefault="004844B4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081" w:rsidRPr="0030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4844B4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первая</w:t>
            </w:r>
          </w:p>
        </w:tc>
      </w:tr>
    </w:tbl>
    <w:p w:rsidR="004844B4" w:rsidRDefault="004844B4" w:rsidP="004844B4">
      <w:pPr>
        <w:tabs>
          <w:tab w:val="left" w:pos="1640"/>
        </w:tabs>
      </w:pPr>
    </w:p>
    <w:p w:rsidR="00302081" w:rsidRPr="004844B4" w:rsidRDefault="00302081" w:rsidP="004844B4">
      <w:pPr>
        <w:tabs>
          <w:tab w:val="left" w:pos="1640"/>
        </w:tabs>
      </w:pPr>
    </w:p>
    <w:p w:rsidR="004844B4" w:rsidRDefault="004844B4" w:rsidP="004844B4">
      <w:pPr>
        <w:tabs>
          <w:tab w:val="left" w:pos="1640"/>
        </w:tabs>
      </w:pPr>
    </w:p>
    <w:p w:rsidR="00302081" w:rsidRDefault="00302081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4844B4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Паркаули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Анна Сергеевна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Педагог-психолог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Современная гуманитарная академия, 2012</w:t>
            </w:r>
          </w:p>
        </w:tc>
      </w:tr>
      <w:tr w:rsidR="00302081" w:rsidRPr="004844B4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психолог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081" w:rsidRPr="004844B4" w:rsidTr="00302081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Pr="004844B4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302081" w:rsidRPr="004844B4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4844B4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Рамонова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Светлана Георгиевна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осетинского языка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1984,</w:t>
            </w:r>
          </w:p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СОРИПКРО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2016</w:t>
            </w:r>
          </w:p>
        </w:tc>
      </w:tr>
      <w:tr w:rsidR="00302081" w:rsidRPr="004844B4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истории и обществознания, учитель осетинского языка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081" w:rsidRPr="004844B4" w:rsidTr="005022A7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Pr="004844B4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первая</w:t>
            </w:r>
          </w:p>
        </w:tc>
      </w:tr>
    </w:tbl>
    <w:p w:rsidR="00302081" w:rsidRPr="004844B4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4844B4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Ревазов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Владимир </w:t>
            </w: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Черменович</w:t>
            </w:r>
            <w:proofErr w:type="spellEnd"/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истории и обществознания 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ТГУ1978</w:t>
            </w:r>
          </w:p>
        </w:tc>
      </w:tr>
      <w:tr w:rsidR="00302081" w:rsidRPr="004844B4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истории и обществозна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ния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02081" w:rsidRPr="004844B4" w:rsidTr="005022A7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Высшая,</w:t>
            </w:r>
            <w:r w:rsidRPr="0030208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Кандидат Педагогических Наук,</w:t>
            </w:r>
          </w:p>
          <w:p w:rsidR="00302081" w:rsidRPr="004844B4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Почетный работник общего образования.</w:t>
            </w:r>
          </w:p>
        </w:tc>
      </w:tr>
    </w:tbl>
    <w:p w:rsidR="00302081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302081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657B3C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Хадикова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Людмила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Тадеевна</w:t>
            </w:r>
            <w:proofErr w:type="spellEnd"/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осетинского языка</w:t>
            </w:r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1981,</w:t>
            </w:r>
          </w:p>
          <w:p w:rsidR="00302081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СОРИПКРО 2016</w:t>
            </w:r>
          </w:p>
        </w:tc>
      </w:tr>
      <w:tr w:rsidR="00302081" w:rsidRPr="00302081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302081" w:rsidRPr="00302081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французского языка, учитель осетинского языка.</w:t>
            </w:r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7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081" w:rsidRPr="00302081" w:rsidTr="005022A7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7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B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первая</w:t>
            </w:r>
          </w:p>
          <w:p w:rsidR="00302081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Грамота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МОиН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657B3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РСО-А</w:t>
            </w:r>
          </w:p>
        </w:tc>
      </w:tr>
    </w:tbl>
    <w:p w:rsidR="00302081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Халлаева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Аза Юрьевна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ДГПИим.Т.Г.Шевченко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, 1981</w:t>
            </w:r>
          </w:p>
        </w:tc>
      </w:tr>
      <w:tr w:rsidR="00657B3C" w:rsidRPr="00302081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Русский язык и литература</w:t>
            </w:r>
          </w:p>
        </w:tc>
      </w:tr>
      <w:tr w:rsidR="00657B3C" w:rsidRPr="00302081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57B3C" w:rsidRPr="00302081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7B3C" w:rsidRPr="00302081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57B3C" w:rsidRPr="00657B3C" w:rsidTr="00657B3C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657B3C" w:rsidRPr="004844B4" w:rsidRDefault="00657B3C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Хубаев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Азамат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Казбекович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физики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2013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физик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302081" w:rsidRDefault="00302081" w:rsidP="004844B4">
      <w:pPr>
        <w:tabs>
          <w:tab w:val="left" w:pos="1640"/>
        </w:tabs>
      </w:pPr>
    </w:p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Хугаева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Людмила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Исламовна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географии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1982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географии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</w:t>
            </w:r>
          </w:p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Почетный работник общего </w:t>
            </w: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образования</w:t>
            </w:r>
          </w:p>
        </w:tc>
      </w:tr>
    </w:tbl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Царитова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Натэлла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Хазмировна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>Учитель русского языка и литературы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>Харьковский Государственный Университет 1993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Филолог,</w:t>
            </w: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 </w:t>
            </w:r>
          </w:p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>Учитель русского языка и литературы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5022A7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Чандишвили</w:t>
            </w:r>
            <w:proofErr w:type="spellEnd"/>
            <w:r w:rsid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Хатуна</w:t>
            </w:r>
            <w:proofErr w:type="spellEnd"/>
            <w:r w:rsid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Гургеновна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географии, воспитатель  ГПД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1992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Географ.</w:t>
            </w:r>
          </w:p>
          <w:p w:rsidR="00657B3C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географии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5022A7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Чукаева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Валентина Алексеевна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математики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СКГМИ,1985</w:t>
            </w:r>
          </w:p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1994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Математик.</w:t>
            </w:r>
          </w:p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математики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Джагаева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Лина Артуровна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биологии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2022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Бакалавриат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по направлению подготовки биология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Джиоева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Алина Павловна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2022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Бакалавриат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по направлению подготовки филология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Агузарова </w:t>
            </w: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Ивета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Георгиевна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истории и обществознания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1991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История, преподаватель истории и обществоведения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</w:t>
            </w:r>
          </w:p>
        </w:tc>
      </w:tr>
    </w:tbl>
    <w:p w:rsidR="005022A7" w:rsidRPr="004844B4" w:rsidRDefault="005022A7" w:rsidP="005022A7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Лобынцева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Екатерина Михайловна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физической культуры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Кубанский госуниверситет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физической </w:t>
            </w: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культуры, спорта и туризма</w:t>
            </w:r>
          </w:p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2014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</w:rPr>
              <w:t>Специалист по физической культуре и спорту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D4038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22A7" w:rsidRPr="005022A7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5022A7" w:rsidRDefault="00D4038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D4038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2015,2022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D4038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D40387" w:rsidRPr="005022A7" w:rsidTr="0047244D">
        <w:tc>
          <w:tcPr>
            <w:tcW w:w="2461" w:type="dxa"/>
            <w:vMerge w:val="restart"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Судакова Яна Анатольевна</w:t>
            </w:r>
          </w:p>
        </w:tc>
      </w:tr>
      <w:tr w:rsidR="00D40387" w:rsidRPr="005022A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D40387" w:rsidRPr="00D40387" w:rsidRDefault="00D40387" w:rsidP="00D4038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</w:t>
            </w: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английского языка</w:t>
            </w:r>
          </w:p>
        </w:tc>
      </w:tr>
      <w:tr w:rsidR="00D40387" w:rsidRPr="005022A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СОГПИ, 2010</w:t>
            </w:r>
          </w:p>
        </w:tc>
      </w:tr>
      <w:tr w:rsidR="00D40387" w:rsidRPr="005022A7" w:rsidTr="0047244D">
        <w:trPr>
          <w:trHeight w:val="272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иностранных языков</w:t>
            </w:r>
          </w:p>
        </w:tc>
      </w:tr>
      <w:tr w:rsidR="00D40387" w:rsidRPr="005022A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D40387" w:rsidRPr="005022A7" w:rsidRDefault="00D40387" w:rsidP="00D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0387" w:rsidRPr="005022A7" w:rsidTr="0047244D">
        <w:trPr>
          <w:trHeight w:val="697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D40387" w:rsidRPr="005022A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0387" w:rsidRPr="00657B3C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D40387" w:rsidRPr="00657B3C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387" w:rsidRPr="00657B3C" w:rsidTr="0047244D">
        <w:trPr>
          <w:trHeight w:val="50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D40387" w:rsidRPr="00657B3C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D40387" w:rsidRDefault="00D40387" w:rsidP="004844B4">
      <w:pPr>
        <w:tabs>
          <w:tab w:val="left" w:pos="1640"/>
        </w:tabs>
      </w:pPr>
    </w:p>
    <w:p w:rsidR="00D40387" w:rsidRDefault="00D4038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D40387" w:rsidRPr="00D40387" w:rsidTr="0047244D">
        <w:tc>
          <w:tcPr>
            <w:tcW w:w="2461" w:type="dxa"/>
            <w:vMerge w:val="restart"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Молодинашвили</w:t>
            </w:r>
            <w:proofErr w:type="spellEnd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Лолиа</w:t>
            </w:r>
            <w:proofErr w:type="spellEnd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Ираклиевна</w:t>
            </w:r>
            <w:proofErr w:type="spellEnd"/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английского языка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 1998</w:t>
            </w:r>
          </w:p>
        </w:tc>
      </w:tr>
      <w:tr w:rsidR="00D40387" w:rsidRPr="00D40387" w:rsidTr="00CD192C">
        <w:trPr>
          <w:trHeight w:val="272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 английского и немецкого языков</w:t>
            </w:r>
          </w:p>
        </w:tc>
      </w:tr>
      <w:tr w:rsidR="00D40387" w:rsidRPr="005022A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D40387" w:rsidRPr="005022A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0387" w:rsidRPr="005022A7" w:rsidTr="0047244D">
        <w:trPr>
          <w:trHeight w:val="697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D40387" w:rsidRPr="005022A7" w:rsidRDefault="00D40387" w:rsidP="00D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0387" w:rsidRPr="00657B3C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D40387" w:rsidRPr="00657B3C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40387" w:rsidRPr="00657B3C" w:rsidTr="0047244D">
        <w:trPr>
          <w:trHeight w:val="50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81284D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Высшая,</w:t>
            </w:r>
          </w:p>
          <w:p w:rsidR="00D40387" w:rsidRPr="00657B3C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Кандидат Педагогических Наук</w:t>
            </w:r>
          </w:p>
        </w:tc>
      </w:tr>
    </w:tbl>
    <w:p w:rsidR="00D40387" w:rsidRDefault="00D4038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D40387" w:rsidRPr="00D40387" w:rsidTr="0047244D">
        <w:tc>
          <w:tcPr>
            <w:tcW w:w="2461" w:type="dxa"/>
            <w:vMerge w:val="restart"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Шереметьева  Ирина Леопольдовна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английского языка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Ленингр</w:t>
            </w:r>
            <w:proofErr w:type="gramStart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.г</w:t>
            </w:r>
            <w:proofErr w:type="gramEnd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ос.университет</w:t>
            </w:r>
            <w:proofErr w:type="spellEnd"/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, 1983</w:t>
            </w:r>
          </w:p>
        </w:tc>
      </w:tr>
      <w:tr w:rsidR="00D40387" w:rsidRPr="00D40387" w:rsidTr="0047244D">
        <w:trPr>
          <w:trHeight w:val="272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Журналист</w:t>
            </w:r>
          </w:p>
        </w:tc>
      </w:tr>
      <w:tr w:rsidR="00D40387" w:rsidRPr="005022A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40387" w:rsidRPr="005022A7" w:rsidTr="0047244D">
        <w:trPr>
          <w:trHeight w:val="697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387" w:rsidRPr="00657B3C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387" w:rsidRPr="00657B3C" w:rsidTr="0047244D">
        <w:trPr>
          <w:trHeight w:val="50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D40387" w:rsidRDefault="00D4038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D40387" w:rsidRPr="00D40387" w:rsidTr="0047244D">
        <w:tc>
          <w:tcPr>
            <w:tcW w:w="2461" w:type="dxa"/>
            <w:vMerge w:val="restart"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Давыдова Вера Алексеевна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английского языка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D4038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2001</w:t>
            </w:r>
          </w:p>
        </w:tc>
      </w:tr>
      <w:tr w:rsidR="00D40387" w:rsidRPr="00D40387" w:rsidTr="00D40387">
        <w:trPr>
          <w:trHeight w:val="212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D4038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Филолог. Преподаватель немецкого языка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D40387" w:rsidRPr="00D40387" w:rsidRDefault="00D40387" w:rsidP="00D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0387" w:rsidRPr="00D40387" w:rsidTr="0047244D">
        <w:trPr>
          <w:trHeight w:val="697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0387" w:rsidRPr="00D40387" w:rsidTr="0047244D"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387" w:rsidRPr="00D40387" w:rsidTr="0047244D">
        <w:trPr>
          <w:trHeight w:val="50"/>
        </w:trPr>
        <w:tc>
          <w:tcPr>
            <w:tcW w:w="2461" w:type="dxa"/>
            <w:vMerge/>
          </w:tcPr>
          <w:p w:rsidR="00D40387" w:rsidRDefault="00D40387" w:rsidP="0047244D"/>
        </w:tc>
        <w:tc>
          <w:tcPr>
            <w:tcW w:w="2533" w:type="dxa"/>
          </w:tcPr>
          <w:p w:rsidR="00D40387" w:rsidRPr="00D40387" w:rsidRDefault="00D40387" w:rsidP="0047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8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D40387" w:rsidRPr="00D40387" w:rsidRDefault="00D40387" w:rsidP="004724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D40387" w:rsidRPr="004844B4" w:rsidRDefault="00D40387" w:rsidP="004844B4">
      <w:pPr>
        <w:tabs>
          <w:tab w:val="left" w:pos="1640"/>
        </w:tabs>
      </w:pPr>
    </w:p>
    <w:sectPr w:rsidR="00D40387" w:rsidRPr="0048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6"/>
    <w:rsid w:val="001B1384"/>
    <w:rsid w:val="00236643"/>
    <w:rsid w:val="00302081"/>
    <w:rsid w:val="004844B4"/>
    <w:rsid w:val="005022A7"/>
    <w:rsid w:val="005564E5"/>
    <w:rsid w:val="005754B6"/>
    <w:rsid w:val="00657B3C"/>
    <w:rsid w:val="00682DEF"/>
    <w:rsid w:val="00710959"/>
    <w:rsid w:val="007A5B7F"/>
    <w:rsid w:val="0081284D"/>
    <w:rsid w:val="00D40387"/>
    <w:rsid w:val="00D44E07"/>
    <w:rsid w:val="00F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gimnazi4@mail.ru</dc:creator>
  <cp:keywords/>
  <dc:description/>
  <cp:lastModifiedBy>1619</cp:lastModifiedBy>
  <cp:revision>4</cp:revision>
  <dcterms:created xsi:type="dcterms:W3CDTF">2023-02-06T17:40:00Z</dcterms:created>
  <dcterms:modified xsi:type="dcterms:W3CDTF">2023-02-07T17:39:00Z</dcterms:modified>
</cp:coreProperties>
</file>